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DF87" w14:textId="4CBEB753" w:rsidR="00F43AC1" w:rsidRPr="00F56208" w:rsidRDefault="00F56208">
      <w:pPr>
        <w:rPr>
          <w:b/>
          <w:bCs/>
          <w:sz w:val="24"/>
          <w:szCs w:val="24"/>
          <w:u w:val="single"/>
        </w:rPr>
      </w:pPr>
      <w:r w:rsidRPr="00F56208">
        <w:rPr>
          <w:b/>
          <w:bCs/>
          <w:sz w:val="24"/>
          <w:szCs w:val="24"/>
          <w:u w:val="single"/>
        </w:rPr>
        <w:t>Competitive Food Sales Dates 2021-2022</w:t>
      </w:r>
    </w:p>
    <w:p w14:paraId="4B8BC90A" w14:textId="33891217" w:rsidR="00F56208" w:rsidRDefault="00F56208">
      <w:r>
        <w:t>September 24</w:t>
      </w:r>
      <w:r w:rsidRPr="00F56208">
        <w:rPr>
          <w:vertAlign w:val="superscript"/>
        </w:rPr>
        <w:t>th</w:t>
      </w:r>
    </w:p>
    <w:p w14:paraId="2C87BF45" w14:textId="53EA73E1" w:rsidR="00F56208" w:rsidRDefault="00F56208">
      <w:r>
        <w:t>October 29</w:t>
      </w:r>
      <w:r w:rsidRPr="00F56208">
        <w:rPr>
          <w:vertAlign w:val="superscript"/>
        </w:rPr>
        <w:t>th</w:t>
      </w:r>
    </w:p>
    <w:p w14:paraId="646C6CE2" w14:textId="4701CA56" w:rsidR="00F56208" w:rsidRDefault="00F56208">
      <w:r>
        <w:t>November 19</w:t>
      </w:r>
      <w:r w:rsidRPr="00F56208">
        <w:rPr>
          <w:vertAlign w:val="superscript"/>
        </w:rPr>
        <w:t>th</w:t>
      </w:r>
    </w:p>
    <w:p w14:paraId="2ABC0E13" w14:textId="64E6FF6C" w:rsidR="00F56208" w:rsidRDefault="00F56208">
      <w:r>
        <w:t>January 28</w:t>
      </w:r>
      <w:r w:rsidRPr="00F56208">
        <w:rPr>
          <w:vertAlign w:val="superscript"/>
        </w:rPr>
        <w:t>th</w:t>
      </w:r>
    </w:p>
    <w:p w14:paraId="0CE1C255" w14:textId="4E2D6C1B" w:rsidR="00F56208" w:rsidRDefault="00F56208">
      <w:r>
        <w:t>February 25</w:t>
      </w:r>
      <w:r w:rsidRPr="00F56208">
        <w:rPr>
          <w:vertAlign w:val="superscript"/>
        </w:rPr>
        <w:t>th</w:t>
      </w:r>
    </w:p>
    <w:p w14:paraId="3F991FC6" w14:textId="73CA7169" w:rsidR="00F56208" w:rsidRDefault="00F56208">
      <w:r>
        <w:t>March 25</w:t>
      </w:r>
      <w:r w:rsidRPr="00F56208">
        <w:rPr>
          <w:vertAlign w:val="superscript"/>
        </w:rPr>
        <w:t>th</w:t>
      </w:r>
    </w:p>
    <w:p w14:paraId="386DACCD" w14:textId="0C7E1317" w:rsidR="00F56208" w:rsidRDefault="00F56208">
      <w:r>
        <w:t>April 29</w:t>
      </w:r>
      <w:r w:rsidRPr="00F56208">
        <w:rPr>
          <w:vertAlign w:val="superscript"/>
        </w:rPr>
        <w:t>th</w:t>
      </w:r>
    </w:p>
    <w:p w14:paraId="5BAF0377" w14:textId="77777777" w:rsidR="00F56208" w:rsidRDefault="00F56208"/>
    <w:sectPr w:rsidR="00F56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08"/>
    <w:rsid w:val="00F43AC1"/>
    <w:rsid w:val="00F5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F9BBC"/>
  <w15:chartTrackingRefBased/>
  <w15:docId w15:val="{946B17C3-15A4-4279-B9BE-BB4B7500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Purdie</dc:creator>
  <cp:keywords/>
  <dc:description/>
  <cp:lastModifiedBy>Kathy Purdie</cp:lastModifiedBy>
  <cp:revision>1</cp:revision>
  <dcterms:created xsi:type="dcterms:W3CDTF">2021-08-03T13:47:00Z</dcterms:created>
  <dcterms:modified xsi:type="dcterms:W3CDTF">2021-08-03T13:50:00Z</dcterms:modified>
</cp:coreProperties>
</file>