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FEBRUARY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 Pizza 21.42g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the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 Pizza 21.42g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the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page">
                  <wp:posOffset>2409190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Fajita’s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152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Fajita’s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11">
                <wp:simplePos x="0" y="0"/>
                <wp:positionH relativeFrom="page">
                  <wp:posOffset>4169410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Garlic Knots 27g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Garlic Knots 27g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Tenders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Mashed Potatoes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Brown Gravy 11.21g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Tenders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Mashed Potatoes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Brown Gravy 11.21g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Sausage Dogs 34g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Pineapples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Sausage Dogs 34g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Pineapples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President’s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7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President’s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Soft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Refr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ied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Soft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Refr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ied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Alfredo 40.85g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Pears 16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Alfredo 40.85g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Pears 16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Sandwhich 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Sandwhich 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column">
                  <wp:posOffset>7267575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Mozzarella Sticks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Marinara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Sauce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Mozzarella Sticks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Marinara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Sauce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Pepperoni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Pepperoni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9">
                <wp:simplePos x="0" y="0"/>
                <wp:positionH relativeFrom="column">
                  <wp:posOffset>1951990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Taco Casserole 26.43g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Tortillas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Taco Casserole 26.43g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Tortillas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1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National Chili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Beef Chili 10.68g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Cornbread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Mixed Vegetables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2.6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National Chili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Beef Chili 10.68g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Cornbread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Mixed Vegetables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Hamburgers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Cucumber/Tomato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Pineapples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Hamburgers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Cucumber/Tomato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Pineapples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Uncrustables PB&amp;J, Yogurt, String Cheese, and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Yogurt offered daily. Salad Bar available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Uncrustables PB&amp;J, Yogurt, String Cheese, and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Yogurt offered daily. Salad Bar available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6249035</wp:posOffset>
            </wp:positionH>
            <wp:positionV relativeFrom="line">
              <wp:posOffset>6542405</wp:posOffset>
            </wp:positionV>
            <wp:extent cx="1745615" cy="326390"/>
            <wp:effectExtent l="0" t="0" r="0" b="0"/>
            <wp:wrapNone/>
            <wp:docPr id="20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79375" distL="80010" distR="80010" simplePos="0" locked="0" layoutInCell="0" allowOverlap="1" relativeHeight="42">
                <wp:simplePos x="0" y="0"/>
                <wp:positionH relativeFrom="page">
                  <wp:posOffset>2409190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b w:val="false"/>
                          <w:bCs w:val="false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44">
                <wp:simplePos x="0" y="0"/>
                <wp:positionH relativeFrom="page">
                  <wp:posOffset>5943600</wp:posOffset>
                </wp:positionH>
                <wp:positionV relativeFrom="line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68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6">
                <wp:simplePos x="0" y="0"/>
                <wp:positionH relativeFrom="page">
                  <wp:posOffset>641985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Roasted Potatoes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5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Roasted Potatoes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8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5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6" name="Image3" descr="D2_menu_temp25_02fe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" descr="D2_menu_temp25_02feb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7" name="Image3" descr="D2_menu_temp25_02fe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3" descr="D2_menu_temp25_02feb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LibreOffice/24.2.2.2$Windows_X86_64 LibreOffice_project/d56cc158d8a96260b836f100ef4b4ef25d6f1a01</Application>
  <AppVersion>15.0000</AppVersion>
  <Pages>1</Pages>
  <Words>355</Words>
  <Characters>1795</Characters>
  <CharactersWithSpaces>2024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2025-01-31T13:32:15Z</dcterms:modified>
  <cp:revision>1</cp:revision>
  <dc:subject/>
  <dc:title/>
</cp:coreProperties>
</file>